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FDBB" w14:textId="77777777" w:rsidR="003751A6" w:rsidRPr="0075471D" w:rsidRDefault="003751A6" w:rsidP="003751A6">
      <w:pPr>
        <w:rPr>
          <w:b/>
          <w:bCs/>
          <w:lang w:val="et-EE"/>
        </w:rPr>
      </w:pPr>
    </w:p>
    <w:p w14:paraId="0D6F44BE" w14:textId="2C49FE41" w:rsidR="003751A6" w:rsidRDefault="003751A6" w:rsidP="006842E9">
      <w:pPr>
        <w:spacing w:after="0" w:line="240" w:lineRule="auto"/>
        <w:rPr>
          <w:rFonts w:ascii="Times New Roman" w:eastAsia="Calibri" w:hAnsi="Times New Roman" w:cs="Times New Roman"/>
          <w:lang w:val="et-EE"/>
        </w:rPr>
      </w:pPr>
      <w:r w:rsidRPr="0075471D">
        <w:rPr>
          <w:rFonts w:ascii="Times New Roman" w:eastAsia="Calibri" w:hAnsi="Times New Roman" w:cs="Times New Roman"/>
          <w:lang w:val="et-EE"/>
        </w:rPr>
        <w:t xml:space="preserve">                                                                  </w:t>
      </w:r>
      <w:r w:rsidR="005601D4">
        <w:rPr>
          <w:rFonts w:ascii="Times New Roman" w:eastAsia="Calibri" w:hAnsi="Times New Roman" w:cs="Times New Roman"/>
          <w:lang w:val="et-EE"/>
        </w:rPr>
        <w:t>Heakskiidetud 04.03.2026. a hoolekogu istungi otsusega nr 1</w:t>
      </w:r>
    </w:p>
    <w:p w14:paraId="3B3C9AE6" w14:textId="5FEF853E" w:rsidR="005601D4" w:rsidRPr="0075471D" w:rsidRDefault="005601D4" w:rsidP="006842E9">
      <w:pPr>
        <w:spacing w:after="0" w:line="240" w:lineRule="auto"/>
        <w:rPr>
          <w:rFonts w:ascii="Times New Roman" w:eastAsia="Calibri" w:hAnsi="Times New Roman" w:cs="Times New Roman"/>
          <w:sz w:val="24"/>
          <w:szCs w:val="24"/>
          <w:lang w:val="et-EE"/>
        </w:rPr>
      </w:pPr>
      <w:r>
        <w:rPr>
          <w:rFonts w:ascii="Times New Roman" w:eastAsia="Calibri" w:hAnsi="Times New Roman" w:cs="Times New Roman"/>
          <w:lang w:val="et-EE"/>
        </w:rPr>
        <w:t xml:space="preserve">                                                                  Kinnitatud 09.03.2026. a direktori käskkirjaga nr 28.1-2/178</w:t>
      </w:r>
    </w:p>
    <w:p w14:paraId="176C3EEC" w14:textId="77777777" w:rsidR="005601D4" w:rsidRDefault="005601D4" w:rsidP="00150565">
      <w:pPr>
        <w:rPr>
          <w:rFonts w:ascii="Times New Roman" w:hAnsi="Times New Roman" w:cs="Times New Roman"/>
          <w:b/>
          <w:bCs/>
          <w:sz w:val="24"/>
          <w:szCs w:val="24"/>
          <w:lang w:val="et-EE"/>
        </w:rPr>
      </w:pPr>
    </w:p>
    <w:p w14:paraId="2F85D0C3" w14:textId="77777777" w:rsidR="005601D4" w:rsidRDefault="005601D4" w:rsidP="00150565">
      <w:pPr>
        <w:rPr>
          <w:rFonts w:ascii="Times New Roman" w:hAnsi="Times New Roman" w:cs="Times New Roman"/>
          <w:b/>
          <w:bCs/>
          <w:sz w:val="24"/>
          <w:szCs w:val="24"/>
          <w:lang w:val="et-EE"/>
        </w:rPr>
      </w:pPr>
    </w:p>
    <w:p w14:paraId="51B0972A" w14:textId="2EB6A287" w:rsidR="003751A6" w:rsidRPr="0075471D" w:rsidRDefault="003751A6" w:rsidP="00150565">
      <w:pPr>
        <w:rPr>
          <w:rFonts w:ascii="Times New Roman" w:hAnsi="Times New Roman" w:cs="Times New Roman"/>
          <w:color w:val="EE0000"/>
          <w:sz w:val="24"/>
          <w:szCs w:val="24"/>
          <w:lang w:val="et-EE"/>
        </w:rPr>
      </w:pPr>
      <w:r w:rsidRPr="0075471D">
        <w:rPr>
          <w:rFonts w:ascii="Times New Roman" w:hAnsi="Times New Roman" w:cs="Times New Roman"/>
          <w:b/>
          <w:bCs/>
          <w:sz w:val="24"/>
          <w:szCs w:val="24"/>
          <w:lang w:val="et-EE"/>
        </w:rPr>
        <w:t>Narva Lasteaia Põngerjas õpetajate, õppejuhi ning tugispetsialistide vaba ametikoha täitmiseks korraldatava</w:t>
      </w:r>
      <w:r w:rsidR="00A83E89" w:rsidRPr="0075471D">
        <w:rPr>
          <w:rFonts w:ascii="Times New Roman" w:hAnsi="Times New Roman" w:cs="Times New Roman"/>
          <w:b/>
          <w:bCs/>
          <w:sz w:val="24"/>
          <w:szCs w:val="24"/>
          <w:lang w:val="et-EE"/>
        </w:rPr>
        <w:t xml:space="preserve"> avaliku</w:t>
      </w:r>
      <w:r w:rsidRPr="0075471D">
        <w:rPr>
          <w:rFonts w:ascii="Times New Roman" w:hAnsi="Times New Roman" w:cs="Times New Roman"/>
          <w:b/>
          <w:bCs/>
          <w:sz w:val="24"/>
          <w:szCs w:val="24"/>
          <w:lang w:val="et-EE"/>
        </w:rPr>
        <w:t xml:space="preserve"> konkursi </w:t>
      </w:r>
      <w:r w:rsidR="00A83E89" w:rsidRPr="0075471D">
        <w:rPr>
          <w:rFonts w:ascii="Times New Roman" w:hAnsi="Times New Roman" w:cs="Times New Roman"/>
          <w:b/>
          <w:bCs/>
          <w:sz w:val="24"/>
          <w:szCs w:val="24"/>
          <w:lang w:val="et-EE"/>
        </w:rPr>
        <w:t xml:space="preserve"> läbiviimise </w:t>
      </w:r>
      <w:r w:rsidRPr="0075471D">
        <w:rPr>
          <w:rFonts w:ascii="Times New Roman" w:hAnsi="Times New Roman" w:cs="Times New Roman"/>
          <w:b/>
          <w:bCs/>
          <w:sz w:val="24"/>
          <w:szCs w:val="24"/>
          <w:lang w:val="et-EE"/>
        </w:rPr>
        <w:t>kor</w:t>
      </w:r>
      <w:r w:rsidR="00196DB3" w:rsidRPr="0075471D">
        <w:rPr>
          <w:rFonts w:ascii="Times New Roman" w:hAnsi="Times New Roman" w:cs="Times New Roman"/>
          <w:b/>
          <w:bCs/>
          <w:sz w:val="24"/>
          <w:szCs w:val="24"/>
          <w:lang w:val="et-EE"/>
        </w:rPr>
        <w:t>d</w:t>
      </w:r>
      <w:r w:rsidR="004E24D2" w:rsidRPr="0075471D">
        <w:rPr>
          <w:rFonts w:ascii="Times New Roman" w:hAnsi="Times New Roman" w:cs="Times New Roman"/>
          <w:b/>
          <w:bCs/>
          <w:sz w:val="24"/>
          <w:szCs w:val="24"/>
          <w:lang w:val="et-EE"/>
        </w:rPr>
        <w:t xml:space="preserve"> </w:t>
      </w:r>
      <w:r w:rsidR="004E24D2" w:rsidRPr="00E07362">
        <w:rPr>
          <w:rFonts w:ascii="Times New Roman" w:hAnsi="Times New Roman" w:cs="Times New Roman"/>
          <w:b/>
          <w:bCs/>
          <w:sz w:val="24"/>
          <w:szCs w:val="24"/>
          <w:lang w:val="et-EE"/>
        </w:rPr>
        <w:t>ja tingimused</w:t>
      </w:r>
      <w:r w:rsidR="00196DB3" w:rsidRPr="00E07362">
        <w:rPr>
          <w:rFonts w:ascii="Times New Roman" w:hAnsi="Times New Roman" w:cs="Times New Roman"/>
          <w:b/>
          <w:bCs/>
          <w:sz w:val="24"/>
          <w:szCs w:val="24"/>
          <w:lang w:val="et-EE"/>
        </w:rPr>
        <w:t xml:space="preserve">   </w:t>
      </w:r>
    </w:p>
    <w:p w14:paraId="6C23FA20" w14:textId="77777777" w:rsidR="001E6A93" w:rsidRPr="0075471D" w:rsidRDefault="001E6A93" w:rsidP="001E6A93">
      <w:pPr>
        <w:spacing w:after="0" w:line="276" w:lineRule="auto"/>
        <w:jc w:val="both"/>
        <w:rPr>
          <w:rFonts w:ascii="Times New Roman" w:hAnsi="Times New Roman" w:cs="Times New Roman"/>
          <w:b/>
          <w:bCs/>
          <w:sz w:val="24"/>
          <w:szCs w:val="24"/>
          <w:lang w:val="et-EE"/>
        </w:rPr>
      </w:pPr>
      <w:r w:rsidRPr="0075471D">
        <w:rPr>
          <w:rFonts w:ascii="Times New Roman" w:hAnsi="Times New Roman" w:cs="Times New Roman"/>
          <w:b/>
          <w:bCs/>
          <w:sz w:val="24"/>
          <w:szCs w:val="24"/>
          <w:lang w:val="et-EE"/>
        </w:rPr>
        <w:t>1. Korra reguleerimisala</w:t>
      </w:r>
    </w:p>
    <w:p w14:paraId="317BA80F" w14:textId="3B199F27" w:rsidR="00A338FD" w:rsidRPr="00E07362" w:rsidRDefault="00A338FD" w:rsidP="00A338FD">
      <w:pPr>
        <w:spacing w:after="0" w:line="276" w:lineRule="auto"/>
        <w:jc w:val="both"/>
        <w:rPr>
          <w:rFonts w:ascii="Times New Roman" w:hAnsi="Times New Roman" w:cs="Times New Roman"/>
          <w:sz w:val="24"/>
          <w:szCs w:val="24"/>
          <w:lang w:val="et-EE"/>
        </w:rPr>
      </w:pPr>
      <w:r w:rsidRPr="0075471D">
        <w:rPr>
          <w:rFonts w:ascii="Times New Roman" w:hAnsi="Times New Roman" w:cs="Times New Roman"/>
          <w:sz w:val="24"/>
          <w:szCs w:val="24"/>
          <w:lang w:val="et-EE"/>
        </w:rPr>
        <w:t xml:space="preserve">1.1 </w:t>
      </w:r>
      <w:r w:rsidR="001E6A93" w:rsidRPr="0075471D">
        <w:rPr>
          <w:rFonts w:ascii="Times New Roman" w:hAnsi="Times New Roman" w:cs="Times New Roman"/>
          <w:sz w:val="24"/>
          <w:szCs w:val="24"/>
          <w:lang w:val="et-EE"/>
        </w:rPr>
        <w:t xml:space="preserve">Korraga kehtestatakse </w:t>
      </w:r>
      <w:r w:rsidRPr="0075471D">
        <w:rPr>
          <w:rFonts w:ascii="Times New Roman" w:hAnsi="Times New Roman" w:cs="Times New Roman"/>
          <w:sz w:val="24"/>
          <w:szCs w:val="24"/>
          <w:lang w:val="et-EE"/>
        </w:rPr>
        <w:t>Narva Lasteaia Põngerjas õpetajate, õppejuhi ning tugispetsialistide vaba ametikoha täitmiseks korraldatava avaliku konkursi läbiviimise kord</w:t>
      </w:r>
      <w:r w:rsidR="004E24D2" w:rsidRPr="0075471D">
        <w:rPr>
          <w:rFonts w:ascii="Times New Roman" w:hAnsi="Times New Roman" w:cs="Times New Roman"/>
          <w:sz w:val="24"/>
          <w:szCs w:val="24"/>
          <w:lang w:val="et-EE"/>
        </w:rPr>
        <w:t xml:space="preserve"> </w:t>
      </w:r>
      <w:r w:rsidR="004E24D2" w:rsidRPr="00E07362">
        <w:rPr>
          <w:rFonts w:ascii="Times New Roman" w:hAnsi="Times New Roman" w:cs="Times New Roman"/>
          <w:sz w:val="24"/>
          <w:szCs w:val="24"/>
          <w:lang w:val="et-EE"/>
        </w:rPr>
        <w:t>ja tingimused</w:t>
      </w:r>
      <w:r w:rsidR="00E07362" w:rsidRPr="00E07362">
        <w:rPr>
          <w:rFonts w:ascii="Times New Roman" w:hAnsi="Times New Roman" w:cs="Times New Roman"/>
          <w:sz w:val="24"/>
          <w:szCs w:val="24"/>
          <w:lang w:val="et-EE"/>
        </w:rPr>
        <w:t>.</w:t>
      </w:r>
    </w:p>
    <w:p w14:paraId="29D1284D" w14:textId="77777777" w:rsidR="001E6A93" w:rsidRPr="0075471D" w:rsidRDefault="001E6A93" w:rsidP="001E6A93">
      <w:pPr>
        <w:spacing w:after="0" w:line="276" w:lineRule="auto"/>
        <w:jc w:val="both"/>
        <w:rPr>
          <w:rFonts w:ascii="Times New Roman" w:hAnsi="Times New Roman" w:cs="Times New Roman"/>
          <w:b/>
          <w:bCs/>
          <w:lang w:val="et-EE"/>
        </w:rPr>
      </w:pPr>
      <w:r w:rsidRPr="0075471D">
        <w:rPr>
          <w:rFonts w:ascii="Times New Roman" w:hAnsi="Times New Roman" w:cs="Times New Roman"/>
          <w:b/>
          <w:bCs/>
          <w:lang w:val="et-EE"/>
        </w:rPr>
        <w:t>2. Avaliku konkursi väljakuulutamine</w:t>
      </w:r>
    </w:p>
    <w:p w14:paraId="5803E8F7" w14:textId="052FDB5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2.1 Avaliku konkursi</w:t>
      </w:r>
      <w:r w:rsidR="00614697" w:rsidRPr="0075471D">
        <w:rPr>
          <w:rFonts w:ascii="Times New Roman" w:hAnsi="Times New Roman" w:cs="Times New Roman"/>
          <w:lang w:val="et-EE"/>
        </w:rPr>
        <w:t xml:space="preserve"> Narva Lasteaia Põngerjas õpetajate, õppejuhi ning tugispetsialistide vaba</w:t>
      </w:r>
      <w:r w:rsidRPr="0075471D">
        <w:rPr>
          <w:rFonts w:ascii="Times New Roman" w:hAnsi="Times New Roman" w:cs="Times New Roman"/>
          <w:lang w:val="et-EE"/>
        </w:rPr>
        <w:t xml:space="preserve"> ametikoha täitmiseks kuulutab välja direktor käskkirjaga, millega</w:t>
      </w:r>
      <w:r w:rsidRPr="0075471D">
        <w:rPr>
          <w:rFonts w:ascii="Times New Roman" w:hAnsi="Times New Roman" w:cs="Times New Roman"/>
          <w:color w:val="FF0000"/>
          <w:lang w:val="et-EE"/>
        </w:rPr>
        <w:t xml:space="preserve"> </w:t>
      </w:r>
      <w:r w:rsidRPr="0075471D">
        <w:rPr>
          <w:rFonts w:ascii="Times New Roman" w:hAnsi="Times New Roman" w:cs="Times New Roman"/>
          <w:lang w:val="et-EE"/>
        </w:rPr>
        <w:t>moodustatakse ka konkursi komisjon.</w:t>
      </w:r>
    </w:p>
    <w:p w14:paraId="290D2127" w14:textId="77777777" w:rsidR="001E6A93" w:rsidRPr="0075471D" w:rsidRDefault="001E6A93" w:rsidP="001E6A93">
      <w:pPr>
        <w:spacing w:after="0" w:line="276" w:lineRule="auto"/>
        <w:jc w:val="both"/>
        <w:rPr>
          <w:rFonts w:ascii="Times New Roman" w:hAnsi="Times New Roman" w:cs="Times New Roman"/>
          <w:lang w:val="et-EE"/>
        </w:rPr>
      </w:pPr>
    </w:p>
    <w:p w14:paraId="77BD8B57" w14:textId="77777777" w:rsidR="001E6A93" w:rsidRPr="0075471D" w:rsidRDefault="001E6A93" w:rsidP="001E6A93">
      <w:pPr>
        <w:spacing w:after="0" w:line="276" w:lineRule="auto"/>
        <w:jc w:val="both"/>
        <w:rPr>
          <w:rFonts w:ascii="Times New Roman" w:hAnsi="Times New Roman" w:cs="Times New Roman"/>
          <w:b/>
          <w:bCs/>
          <w:lang w:val="et-EE"/>
        </w:rPr>
      </w:pPr>
      <w:r w:rsidRPr="0075471D">
        <w:rPr>
          <w:rFonts w:ascii="Times New Roman" w:hAnsi="Times New Roman" w:cs="Times New Roman"/>
          <w:b/>
          <w:bCs/>
          <w:lang w:val="et-EE"/>
        </w:rPr>
        <w:t>3. Konkursiteade</w:t>
      </w:r>
    </w:p>
    <w:p w14:paraId="4E565D9F" w14:textId="54D990AC"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3.1 </w:t>
      </w:r>
      <w:r w:rsidR="00D735DC" w:rsidRPr="0075471D">
        <w:rPr>
          <w:rFonts w:ascii="Times New Roman" w:hAnsi="Times New Roman" w:cs="Times New Roman"/>
          <w:lang w:val="et-EE"/>
        </w:rPr>
        <w:t>A</w:t>
      </w:r>
      <w:r w:rsidRPr="0075471D">
        <w:rPr>
          <w:rFonts w:ascii="Times New Roman" w:hAnsi="Times New Roman" w:cs="Times New Roman"/>
          <w:lang w:val="et-EE"/>
        </w:rPr>
        <w:t xml:space="preserve">valiku konkursi väljakuulutamise </w:t>
      </w:r>
      <w:r w:rsidR="004E24D2" w:rsidRPr="0075471D">
        <w:rPr>
          <w:rFonts w:ascii="Times New Roman" w:hAnsi="Times New Roman" w:cs="Times New Roman"/>
          <w:lang w:val="et-EE"/>
        </w:rPr>
        <w:t>teade</w:t>
      </w:r>
      <w:r w:rsidRPr="0075471D">
        <w:rPr>
          <w:rFonts w:ascii="Times New Roman" w:hAnsi="Times New Roman" w:cs="Times New Roman"/>
          <w:lang w:val="et-EE"/>
        </w:rPr>
        <w:t xml:space="preserve"> avaldatakse</w:t>
      </w:r>
      <w:r w:rsidR="00D735DC" w:rsidRPr="0075471D">
        <w:rPr>
          <w:rFonts w:ascii="Times New Roman" w:hAnsi="Times New Roman" w:cs="Times New Roman"/>
          <w:lang w:val="et-EE"/>
        </w:rPr>
        <w:t xml:space="preserve"> </w:t>
      </w:r>
      <w:r w:rsidRPr="0075471D">
        <w:rPr>
          <w:rFonts w:ascii="Times New Roman" w:hAnsi="Times New Roman" w:cs="Times New Roman"/>
          <w:lang w:val="et-EE"/>
        </w:rPr>
        <w:t>tööotsinguportaalides</w:t>
      </w:r>
      <w:r w:rsidR="0096789B" w:rsidRPr="0075471D">
        <w:rPr>
          <w:rFonts w:ascii="Times New Roman" w:hAnsi="Times New Roman" w:cs="Times New Roman"/>
          <w:lang w:val="et-EE"/>
        </w:rPr>
        <w:t xml:space="preserve">, lasteaia kodulehel ja Narva linna veebilehel aadressil </w:t>
      </w:r>
      <w:hyperlink r:id="rId8" w:history="1">
        <w:r w:rsidR="0096789B" w:rsidRPr="0075471D">
          <w:rPr>
            <w:rStyle w:val="ac"/>
            <w:rFonts w:ascii="Times New Roman" w:hAnsi="Times New Roman" w:cs="Times New Roman"/>
            <w:lang w:val="et-EE"/>
          </w:rPr>
          <w:t>www.narva.ee</w:t>
        </w:r>
      </w:hyperlink>
      <w:r w:rsidR="00536D2B" w:rsidRPr="0075471D">
        <w:rPr>
          <w:rFonts w:ascii="Times New Roman" w:hAnsi="Times New Roman" w:cs="Times New Roman"/>
          <w:lang w:val="et-EE"/>
        </w:rPr>
        <w:t xml:space="preserve">, </w:t>
      </w:r>
      <w:r w:rsidRPr="0075471D">
        <w:rPr>
          <w:rFonts w:ascii="Times New Roman" w:hAnsi="Times New Roman" w:cs="Times New Roman"/>
          <w:lang w:val="et-EE"/>
        </w:rPr>
        <w:t>et konkursil osalejal (edaspidi kandidaadil) oleks alates konkursiteate esitamise päevast avalduse esitamiseks aega vähemalt kaks nädalat. Direktor võib kandidaatide leidmiseks kasutada ka enda äranägemise järgi töökuulutusi avaldavaid perioodilisi väljaandeid.</w:t>
      </w:r>
    </w:p>
    <w:p w14:paraId="0BD7894E" w14:textId="39119040" w:rsidR="00B27F35" w:rsidRPr="0075471D" w:rsidRDefault="0033330B" w:rsidP="0033330B">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3.2 </w:t>
      </w:r>
      <w:r w:rsidR="00B27F35" w:rsidRPr="0075471D">
        <w:rPr>
          <w:rFonts w:ascii="Times New Roman" w:hAnsi="Times New Roman" w:cs="Times New Roman"/>
          <w:lang w:val="et-EE"/>
        </w:rPr>
        <w:t xml:space="preserve">Konkursiteates märgitakse: </w:t>
      </w:r>
    </w:p>
    <w:p w14:paraId="66BB1C72" w14:textId="19DEAA8E" w:rsidR="00B27F35" w:rsidRPr="0075471D" w:rsidRDefault="0033330B" w:rsidP="0033330B">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3.2.1 </w:t>
      </w:r>
      <w:r w:rsidR="00B27F35" w:rsidRPr="0075471D">
        <w:rPr>
          <w:rFonts w:ascii="Times New Roman" w:hAnsi="Times New Roman" w:cs="Times New Roman"/>
          <w:lang w:val="et-EE"/>
        </w:rPr>
        <w:t>õppeasutuse nimi ja aadress;</w:t>
      </w:r>
    </w:p>
    <w:p w14:paraId="333F3A93" w14:textId="03414CA9" w:rsidR="00B27F35" w:rsidRPr="0075471D" w:rsidRDefault="008C21D6" w:rsidP="0033330B">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3.2.2 </w:t>
      </w:r>
      <w:r w:rsidR="00B27F35" w:rsidRPr="0075471D">
        <w:rPr>
          <w:rFonts w:ascii="Times New Roman" w:hAnsi="Times New Roman" w:cs="Times New Roman"/>
          <w:lang w:val="et-EE"/>
        </w:rPr>
        <w:t>ametinimetus ja tööülesannete</w:t>
      </w:r>
      <w:r w:rsidR="00FD44D6">
        <w:rPr>
          <w:rFonts w:ascii="Times New Roman" w:hAnsi="Times New Roman" w:cs="Times New Roman"/>
          <w:lang w:val="et-EE"/>
        </w:rPr>
        <w:t xml:space="preserve"> </w:t>
      </w:r>
      <w:r w:rsidR="00B27F35" w:rsidRPr="0075471D">
        <w:rPr>
          <w:rFonts w:ascii="Times New Roman" w:hAnsi="Times New Roman" w:cs="Times New Roman"/>
          <w:lang w:val="et-EE"/>
        </w:rPr>
        <w:t xml:space="preserve"> </w:t>
      </w:r>
      <w:r w:rsidR="00FD44D6">
        <w:rPr>
          <w:rFonts w:ascii="Times New Roman" w:hAnsi="Times New Roman" w:cs="Times New Roman"/>
          <w:lang w:val="et-EE"/>
        </w:rPr>
        <w:t>lühi</w:t>
      </w:r>
      <w:r w:rsidR="00B27F35" w:rsidRPr="0075471D">
        <w:rPr>
          <w:rFonts w:ascii="Times New Roman" w:hAnsi="Times New Roman" w:cs="Times New Roman"/>
          <w:lang w:val="et-EE"/>
        </w:rPr>
        <w:t>kirjeldus;</w:t>
      </w:r>
    </w:p>
    <w:p w14:paraId="1BB6E83B" w14:textId="30A5085C" w:rsidR="00B27F35" w:rsidRPr="0075471D" w:rsidRDefault="008C21D6" w:rsidP="0033330B">
      <w:pPr>
        <w:spacing w:after="0" w:line="276" w:lineRule="auto"/>
        <w:jc w:val="both"/>
        <w:rPr>
          <w:rFonts w:ascii="Times New Roman" w:hAnsi="Times New Roman" w:cs="Times New Roman"/>
          <w:lang w:val="et-EE"/>
        </w:rPr>
      </w:pPr>
      <w:r w:rsidRPr="0075471D">
        <w:rPr>
          <w:rFonts w:ascii="Times New Roman" w:hAnsi="Times New Roman" w:cs="Times New Roman"/>
          <w:lang w:val="et-EE"/>
        </w:rPr>
        <w:t>3.2.3.</w:t>
      </w:r>
      <w:r w:rsidR="00B27F35" w:rsidRPr="0075471D">
        <w:rPr>
          <w:rFonts w:ascii="Times New Roman" w:hAnsi="Times New Roman" w:cs="Times New Roman"/>
          <w:lang w:val="et-EE"/>
        </w:rPr>
        <w:t>kandidaadile esitatavad nõuded;</w:t>
      </w:r>
    </w:p>
    <w:p w14:paraId="52F7D635" w14:textId="744A3CEC" w:rsidR="00B27F35" w:rsidRPr="0075471D" w:rsidRDefault="008C21D6" w:rsidP="0033330B">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3.2.4 </w:t>
      </w:r>
      <w:r w:rsidR="00B27F35" w:rsidRPr="0075471D">
        <w:rPr>
          <w:rFonts w:ascii="Times New Roman" w:hAnsi="Times New Roman" w:cs="Times New Roman"/>
          <w:lang w:val="et-EE"/>
        </w:rPr>
        <w:t>konkursil osalemise taotluse esitamise tähtaeg;</w:t>
      </w:r>
    </w:p>
    <w:p w14:paraId="08E180A1" w14:textId="4CCAF14C" w:rsidR="00B27F35" w:rsidRPr="0075471D" w:rsidRDefault="008C21D6" w:rsidP="0033330B">
      <w:pPr>
        <w:spacing w:after="0" w:line="276" w:lineRule="auto"/>
        <w:jc w:val="both"/>
        <w:rPr>
          <w:rFonts w:ascii="Times New Roman" w:hAnsi="Times New Roman" w:cs="Times New Roman"/>
          <w:lang w:val="et-EE"/>
        </w:rPr>
      </w:pPr>
      <w:r w:rsidRPr="0075471D">
        <w:rPr>
          <w:rFonts w:ascii="Times New Roman" w:hAnsi="Times New Roman" w:cs="Times New Roman"/>
          <w:lang w:val="et-EE"/>
        </w:rPr>
        <w:t>3.2</w:t>
      </w:r>
      <w:r w:rsidR="00B92727" w:rsidRPr="0075471D">
        <w:rPr>
          <w:rFonts w:ascii="Times New Roman" w:hAnsi="Times New Roman" w:cs="Times New Roman"/>
          <w:lang w:val="et-EE"/>
        </w:rPr>
        <w:t>.</w:t>
      </w:r>
      <w:r w:rsidRPr="0075471D">
        <w:rPr>
          <w:rFonts w:ascii="Times New Roman" w:hAnsi="Times New Roman" w:cs="Times New Roman"/>
          <w:lang w:val="et-EE"/>
        </w:rPr>
        <w:t xml:space="preserve"> 5 </w:t>
      </w:r>
      <w:r w:rsidR="00B27F35" w:rsidRPr="0075471D">
        <w:rPr>
          <w:rFonts w:ascii="Times New Roman" w:hAnsi="Times New Roman" w:cs="Times New Roman"/>
          <w:lang w:val="et-EE"/>
        </w:rPr>
        <w:t>koos taotlusega esitatavate dokumentide või nende koopiate loetelu.</w:t>
      </w:r>
    </w:p>
    <w:p w14:paraId="54467D96" w14:textId="315B1146" w:rsidR="002D3FAE" w:rsidRPr="0075471D" w:rsidRDefault="002D3FAE" w:rsidP="002D3FAE">
      <w:pPr>
        <w:spacing w:after="0" w:line="276" w:lineRule="auto"/>
        <w:jc w:val="both"/>
        <w:rPr>
          <w:rFonts w:ascii="Times New Roman" w:hAnsi="Times New Roman" w:cs="Times New Roman"/>
          <w:lang w:val="et-EE"/>
        </w:rPr>
      </w:pPr>
      <w:r w:rsidRPr="0075471D">
        <w:rPr>
          <w:rFonts w:ascii="Times New Roman" w:hAnsi="Times New Roman" w:cs="Times New Roman"/>
          <w:lang w:val="et-EE"/>
        </w:rPr>
        <w:t>3.3</w:t>
      </w:r>
      <w:r w:rsidRPr="0075471D">
        <w:rPr>
          <w:rFonts w:ascii="Times New Roman" w:hAnsi="Times New Roman" w:cs="Times New Roman"/>
          <w:sz w:val="24"/>
          <w:szCs w:val="24"/>
          <w:lang w:val="et-EE"/>
        </w:rPr>
        <w:t xml:space="preserve"> </w:t>
      </w:r>
      <w:r w:rsidRPr="0075471D">
        <w:rPr>
          <w:rFonts w:ascii="Times New Roman" w:hAnsi="Times New Roman" w:cs="Times New Roman"/>
          <w:lang w:val="et-EE"/>
        </w:rPr>
        <w:t>Direktor võib kaalutlusõiguse alusel avalduste esitamise tähtaega pikendada, avaldades sellekohase teate konkursiteatega avaldamisega samal viisil.</w:t>
      </w:r>
    </w:p>
    <w:p w14:paraId="1A17408C" w14:textId="2F4CD383" w:rsidR="002D3FAE" w:rsidRPr="0075471D" w:rsidRDefault="002D3FAE" w:rsidP="0033330B">
      <w:pPr>
        <w:spacing w:after="0" w:line="276" w:lineRule="auto"/>
        <w:jc w:val="both"/>
        <w:rPr>
          <w:rFonts w:ascii="Times New Roman" w:hAnsi="Times New Roman" w:cs="Times New Roman"/>
          <w:lang w:val="et-EE"/>
        </w:rPr>
      </w:pPr>
    </w:p>
    <w:p w14:paraId="3238C3AE" w14:textId="77777777" w:rsidR="001E6A93" w:rsidRPr="0075471D" w:rsidRDefault="001E6A93" w:rsidP="001E6A93">
      <w:pPr>
        <w:spacing w:after="0" w:line="276" w:lineRule="auto"/>
        <w:jc w:val="both"/>
        <w:rPr>
          <w:rFonts w:ascii="Times New Roman" w:hAnsi="Times New Roman" w:cs="Times New Roman"/>
          <w:b/>
          <w:bCs/>
          <w:lang w:val="et-EE"/>
        </w:rPr>
      </w:pPr>
      <w:r w:rsidRPr="0075471D">
        <w:rPr>
          <w:rFonts w:ascii="Times New Roman" w:hAnsi="Times New Roman" w:cs="Times New Roman"/>
          <w:b/>
          <w:bCs/>
          <w:lang w:val="et-EE"/>
        </w:rPr>
        <w:t>4. Dokumentide esitamine konkursil osalemiseks</w:t>
      </w:r>
    </w:p>
    <w:p w14:paraId="46B7C7DF" w14:textId="493E1152"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4.1 Konkursil osalemiseks esitab kandidaat Narva </w:t>
      </w:r>
      <w:r w:rsidR="00724A47" w:rsidRPr="0075471D">
        <w:rPr>
          <w:rFonts w:ascii="Times New Roman" w:hAnsi="Times New Roman" w:cs="Times New Roman"/>
          <w:lang w:val="et-EE"/>
        </w:rPr>
        <w:t xml:space="preserve">Lasteaia Põngerjas </w:t>
      </w:r>
      <w:r w:rsidRPr="0075471D">
        <w:rPr>
          <w:rFonts w:ascii="Times New Roman" w:hAnsi="Times New Roman" w:cs="Times New Roman"/>
          <w:lang w:val="et-EE"/>
        </w:rPr>
        <w:t>direktorile kirjaliku taotluse, sooviga osaleda konkursil.</w:t>
      </w:r>
    </w:p>
    <w:p w14:paraId="137B91CD"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4.2 Kirjalikule taotlusele tuleb lisada:</w:t>
      </w:r>
    </w:p>
    <w:p w14:paraId="42614A0E" w14:textId="22371C2F" w:rsidR="00C076FA" w:rsidRPr="0075471D" w:rsidRDefault="001E6A93" w:rsidP="00C076FA">
      <w:pPr>
        <w:spacing w:after="0" w:line="276" w:lineRule="auto"/>
        <w:jc w:val="both"/>
        <w:rPr>
          <w:rFonts w:ascii="Times New Roman" w:hAnsi="Times New Roman" w:cs="Times New Roman"/>
          <w:lang w:val="et-EE"/>
        </w:rPr>
      </w:pPr>
      <w:r w:rsidRPr="0075471D">
        <w:rPr>
          <w:rFonts w:ascii="Times New Roman" w:hAnsi="Times New Roman" w:cs="Times New Roman"/>
          <w:lang w:val="et-EE"/>
        </w:rPr>
        <w:t>4.2.1 curriculum vitae, milles esitatakse järgmised andmed: ees- ja perekonnanimi</w:t>
      </w:r>
      <w:r w:rsidR="0075471D">
        <w:rPr>
          <w:rFonts w:ascii="Times New Roman" w:hAnsi="Times New Roman" w:cs="Times New Roman"/>
          <w:lang w:val="et-EE"/>
        </w:rPr>
        <w:t xml:space="preserve">, </w:t>
      </w:r>
      <w:r w:rsidRPr="0075471D">
        <w:rPr>
          <w:rFonts w:ascii="Times New Roman" w:hAnsi="Times New Roman" w:cs="Times New Roman"/>
          <w:lang w:val="et-EE"/>
        </w:rPr>
        <w:t>postiaadress, telefon, e-mail</w:t>
      </w:r>
      <w:r w:rsidR="0075471D">
        <w:rPr>
          <w:rFonts w:ascii="Times New Roman" w:hAnsi="Times New Roman" w:cs="Times New Roman"/>
          <w:lang w:val="et-EE"/>
        </w:rPr>
        <w:t>,</w:t>
      </w:r>
      <w:r w:rsidRPr="0075471D">
        <w:rPr>
          <w:rFonts w:ascii="Times New Roman" w:hAnsi="Times New Roman" w:cs="Times New Roman"/>
          <w:lang w:val="et-EE"/>
        </w:rPr>
        <w:t xml:space="preserve"> praegune töökoht selle olemasolul ja varasemad</w:t>
      </w:r>
      <w:r w:rsidR="0075471D">
        <w:rPr>
          <w:rFonts w:ascii="Times New Roman" w:hAnsi="Times New Roman" w:cs="Times New Roman"/>
          <w:lang w:val="et-EE"/>
        </w:rPr>
        <w:t xml:space="preserve"> </w:t>
      </w:r>
      <w:r w:rsidRPr="0075471D">
        <w:rPr>
          <w:rFonts w:ascii="Times New Roman" w:hAnsi="Times New Roman" w:cs="Times New Roman"/>
          <w:lang w:val="et-EE"/>
        </w:rPr>
        <w:t>töökohad</w:t>
      </w:r>
      <w:r w:rsidR="0075471D">
        <w:rPr>
          <w:rFonts w:ascii="Times New Roman" w:hAnsi="Times New Roman" w:cs="Times New Roman"/>
          <w:lang w:val="et-EE"/>
        </w:rPr>
        <w:t>,</w:t>
      </w:r>
      <w:r w:rsidRPr="0075471D">
        <w:rPr>
          <w:rFonts w:ascii="Times New Roman" w:hAnsi="Times New Roman" w:cs="Times New Roman"/>
          <w:lang w:val="et-EE"/>
        </w:rPr>
        <w:t xml:space="preserve"> andmed hariduse kohta (õppeasutus, lõpetamise aeg, hariduse astme</w:t>
      </w:r>
      <w:r w:rsidR="0075471D">
        <w:rPr>
          <w:rFonts w:ascii="Times New Roman" w:hAnsi="Times New Roman" w:cs="Times New Roman"/>
          <w:lang w:val="et-EE"/>
        </w:rPr>
        <w:t xml:space="preserve"> </w:t>
      </w:r>
      <w:r w:rsidRPr="0075471D">
        <w:rPr>
          <w:rFonts w:ascii="Times New Roman" w:hAnsi="Times New Roman" w:cs="Times New Roman"/>
          <w:lang w:val="et-EE"/>
        </w:rPr>
        <w:t>(kraadi) omistamise aasta)</w:t>
      </w:r>
      <w:r w:rsidR="0075471D">
        <w:rPr>
          <w:rFonts w:ascii="Times New Roman" w:hAnsi="Times New Roman" w:cs="Times New Roman"/>
          <w:lang w:val="et-EE"/>
        </w:rPr>
        <w:t>,</w:t>
      </w:r>
      <w:r w:rsidR="00C076FA" w:rsidRPr="0075471D">
        <w:rPr>
          <w:rFonts w:ascii="Times New Roman" w:hAnsi="Times New Roman" w:cs="Times New Roman"/>
          <w:lang w:val="et-EE"/>
        </w:rPr>
        <w:t xml:space="preserve"> </w:t>
      </w:r>
      <w:r w:rsidRPr="0075471D">
        <w:rPr>
          <w:rFonts w:ascii="Times New Roman" w:hAnsi="Times New Roman" w:cs="Times New Roman"/>
          <w:lang w:val="et-EE"/>
        </w:rPr>
        <w:t>andmed</w:t>
      </w:r>
      <w:r w:rsidR="00C076FA" w:rsidRPr="0075471D">
        <w:rPr>
          <w:rFonts w:ascii="Times New Roman" w:hAnsi="Times New Roman" w:cs="Times New Roman"/>
          <w:lang w:val="et-EE"/>
        </w:rPr>
        <w:t xml:space="preserve"> </w:t>
      </w:r>
      <w:r w:rsidRPr="0075471D">
        <w:rPr>
          <w:rFonts w:ascii="Times New Roman" w:hAnsi="Times New Roman" w:cs="Times New Roman"/>
          <w:lang w:val="et-EE"/>
        </w:rPr>
        <w:t xml:space="preserve">enesetäiendamise </w:t>
      </w:r>
      <w:r w:rsidR="00150565" w:rsidRPr="0075471D">
        <w:rPr>
          <w:rFonts w:ascii="Times New Roman" w:hAnsi="Times New Roman" w:cs="Times New Roman"/>
          <w:lang w:val="et-EE"/>
        </w:rPr>
        <w:t>ko</w:t>
      </w:r>
      <w:r w:rsidR="0075471D">
        <w:rPr>
          <w:rFonts w:ascii="Times New Roman" w:hAnsi="Times New Roman" w:cs="Times New Roman"/>
          <w:lang w:val="et-EE"/>
        </w:rPr>
        <w:t>ht</w:t>
      </w:r>
      <w:r w:rsidR="00150565" w:rsidRPr="0075471D">
        <w:rPr>
          <w:rFonts w:ascii="Times New Roman" w:hAnsi="Times New Roman" w:cs="Times New Roman"/>
          <w:lang w:val="et-EE"/>
        </w:rPr>
        <w:t>a</w:t>
      </w:r>
      <w:r w:rsidR="0075471D">
        <w:rPr>
          <w:rFonts w:ascii="Times New Roman" w:hAnsi="Times New Roman" w:cs="Times New Roman"/>
          <w:lang w:val="et-EE"/>
        </w:rPr>
        <w:t>;</w:t>
      </w:r>
    </w:p>
    <w:p w14:paraId="79DF64E7" w14:textId="55413D8B" w:rsidR="001E6A93" w:rsidRPr="0075471D" w:rsidRDefault="001E6A93" w:rsidP="00C076FA">
      <w:pPr>
        <w:spacing w:after="0" w:line="276" w:lineRule="auto"/>
        <w:jc w:val="both"/>
        <w:rPr>
          <w:rFonts w:ascii="Times New Roman" w:hAnsi="Times New Roman" w:cs="Times New Roman"/>
          <w:lang w:val="et-EE"/>
        </w:rPr>
      </w:pPr>
      <w:r w:rsidRPr="0075471D">
        <w:rPr>
          <w:rFonts w:ascii="Times New Roman" w:hAnsi="Times New Roman" w:cs="Times New Roman"/>
          <w:lang w:val="et-EE"/>
        </w:rPr>
        <w:t>4.2.2 kvalifikatsiooni</w:t>
      </w:r>
      <w:r w:rsidR="0075471D">
        <w:rPr>
          <w:rFonts w:ascii="Times New Roman" w:hAnsi="Times New Roman" w:cs="Times New Roman"/>
          <w:lang w:val="et-EE"/>
        </w:rPr>
        <w:t>nõuete</w:t>
      </w:r>
      <w:r w:rsidRPr="0075471D">
        <w:rPr>
          <w:rFonts w:ascii="Times New Roman" w:hAnsi="Times New Roman" w:cs="Times New Roman"/>
          <w:lang w:val="et-EE"/>
        </w:rPr>
        <w:t>le vastavust tõendavad dokumendid</w:t>
      </w:r>
      <w:r w:rsidR="0075471D">
        <w:rPr>
          <w:rFonts w:ascii="Times New Roman" w:hAnsi="Times New Roman" w:cs="Times New Roman"/>
          <w:lang w:val="et-EE"/>
        </w:rPr>
        <w:t>;</w:t>
      </w:r>
    </w:p>
    <w:p w14:paraId="0A2EEFE0" w14:textId="7FC2253F"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4.2.3 </w:t>
      </w:r>
      <w:r w:rsidR="0075471D">
        <w:rPr>
          <w:rFonts w:ascii="Times New Roman" w:hAnsi="Times New Roman" w:cs="Times New Roman"/>
          <w:lang w:val="et-EE"/>
        </w:rPr>
        <w:t xml:space="preserve">eesti </w:t>
      </w:r>
      <w:r w:rsidRPr="0075471D">
        <w:rPr>
          <w:rFonts w:ascii="Times New Roman" w:hAnsi="Times New Roman" w:cs="Times New Roman"/>
          <w:lang w:val="et-EE"/>
        </w:rPr>
        <w:t>keele</w:t>
      </w:r>
      <w:r w:rsidR="0075471D">
        <w:rPr>
          <w:rFonts w:ascii="Times New Roman" w:hAnsi="Times New Roman" w:cs="Times New Roman"/>
          <w:lang w:val="et-EE"/>
        </w:rPr>
        <w:t xml:space="preserve"> oskuse nõudele</w:t>
      </w:r>
      <w:r w:rsidRPr="0075471D">
        <w:rPr>
          <w:rFonts w:ascii="Times New Roman" w:hAnsi="Times New Roman" w:cs="Times New Roman"/>
          <w:lang w:val="et-EE"/>
        </w:rPr>
        <w:t xml:space="preserve"> vastavust tõendavad dokumendid (eesti keele</w:t>
      </w:r>
      <w:r w:rsidR="0075471D">
        <w:rPr>
          <w:rFonts w:ascii="Times New Roman" w:hAnsi="Times New Roman" w:cs="Times New Roman"/>
          <w:lang w:val="et-EE"/>
        </w:rPr>
        <w:t xml:space="preserve"> oskuse nõudele</w:t>
      </w:r>
      <w:r w:rsidRPr="0075471D">
        <w:rPr>
          <w:rFonts w:ascii="Times New Roman" w:hAnsi="Times New Roman" w:cs="Times New Roman"/>
          <w:lang w:val="et-EE"/>
        </w:rPr>
        <w:t xml:space="preserve"> vastavust ei pea tõendama isikud, kes on omandanud hariduse eesti keeles vähemalt ühel järgmistest tasemetest: põhiharidus; üldkeskharidus; põhihariduse baasil kutsekeskharidus; põhihariduse baasil keskeriharidus; kõrgharidus)</w:t>
      </w:r>
      <w:r w:rsidR="0075471D">
        <w:rPr>
          <w:rFonts w:ascii="Times New Roman" w:hAnsi="Times New Roman" w:cs="Times New Roman"/>
          <w:lang w:val="et-EE"/>
        </w:rPr>
        <w:t>;</w:t>
      </w:r>
    </w:p>
    <w:p w14:paraId="5155015D" w14:textId="1632DEF1"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4.2.4 kandidaadi soovil muud tema poolt oluliseks peetavad dokumendid ja</w:t>
      </w:r>
      <w:r w:rsidR="0075471D">
        <w:rPr>
          <w:rFonts w:ascii="Times New Roman" w:hAnsi="Times New Roman" w:cs="Times New Roman"/>
          <w:lang w:val="et-EE"/>
        </w:rPr>
        <w:t xml:space="preserve"> </w:t>
      </w:r>
      <w:r w:rsidRPr="0075471D">
        <w:rPr>
          <w:rFonts w:ascii="Times New Roman" w:hAnsi="Times New Roman" w:cs="Times New Roman"/>
          <w:lang w:val="et-EE"/>
        </w:rPr>
        <w:t>materjalid.</w:t>
      </w:r>
    </w:p>
    <w:p w14:paraId="29349B8C" w14:textId="76714125"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4.</w:t>
      </w:r>
      <w:r w:rsidR="005B6533">
        <w:rPr>
          <w:rFonts w:ascii="Times New Roman" w:hAnsi="Times New Roman" w:cs="Times New Roman"/>
          <w:lang w:val="et-EE"/>
        </w:rPr>
        <w:t>3</w:t>
      </w:r>
      <w:r w:rsidRPr="0075471D">
        <w:rPr>
          <w:rFonts w:ascii="Times New Roman" w:hAnsi="Times New Roman" w:cs="Times New Roman"/>
          <w:lang w:val="et-EE"/>
        </w:rPr>
        <w:t xml:space="preserve"> Konkursil saavad osaleda isikud, kes esitavad punktis 4.1 ja 4.2 toodud nõuetekohased</w:t>
      </w:r>
      <w:r w:rsidR="0075471D">
        <w:rPr>
          <w:rFonts w:ascii="Times New Roman" w:hAnsi="Times New Roman" w:cs="Times New Roman"/>
          <w:lang w:val="et-EE"/>
        </w:rPr>
        <w:t xml:space="preserve"> </w:t>
      </w:r>
      <w:r w:rsidRPr="0075471D">
        <w:rPr>
          <w:rFonts w:ascii="Times New Roman" w:hAnsi="Times New Roman" w:cs="Times New Roman"/>
          <w:lang w:val="et-EE"/>
        </w:rPr>
        <w:t>dokumendid hiljemalt konkursiteates märgitud avalduste esitamise tähtajaks ning kes</w:t>
      </w:r>
      <w:r w:rsidR="0075471D">
        <w:rPr>
          <w:rFonts w:ascii="Times New Roman" w:hAnsi="Times New Roman" w:cs="Times New Roman"/>
          <w:lang w:val="et-EE"/>
        </w:rPr>
        <w:t xml:space="preserve"> </w:t>
      </w:r>
      <w:r w:rsidRPr="0075471D">
        <w:rPr>
          <w:rFonts w:ascii="Times New Roman" w:hAnsi="Times New Roman" w:cs="Times New Roman"/>
          <w:lang w:val="et-EE"/>
        </w:rPr>
        <w:t>vastavad ametikohale esitatud keelenõuetele, lastekaitseseaduse §-s 20 esitatud nõuetele ja</w:t>
      </w:r>
      <w:r w:rsidR="0075471D">
        <w:rPr>
          <w:rFonts w:ascii="Times New Roman" w:hAnsi="Times New Roman" w:cs="Times New Roman"/>
          <w:lang w:val="et-EE"/>
        </w:rPr>
        <w:t xml:space="preserve"> </w:t>
      </w:r>
      <w:r w:rsidRPr="0075471D">
        <w:rPr>
          <w:rFonts w:ascii="Times New Roman" w:hAnsi="Times New Roman" w:cs="Times New Roman"/>
          <w:lang w:val="et-EE"/>
        </w:rPr>
        <w:t>kvalifikatsiooninõuetele.</w:t>
      </w:r>
    </w:p>
    <w:p w14:paraId="62401769" w14:textId="1AC218BE"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4.</w:t>
      </w:r>
      <w:r w:rsidR="005B6533">
        <w:rPr>
          <w:rFonts w:ascii="Times New Roman" w:hAnsi="Times New Roman" w:cs="Times New Roman"/>
          <w:lang w:val="et-EE"/>
        </w:rPr>
        <w:t>4</w:t>
      </w:r>
      <w:r w:rsidRPr="0075471D">
        <w:rPr>
          <w:rFonts w:ascii="Times New Roman" w:hAnsi="Times New Roman" w:cs="Times New Roman"/>
          <w:lang w:val="et-EE"/>
        </w:rPr>
        <w:t xml:space="preserve"> </w:t>
      </w:r>
      <w:r w:rsidR="000373AF">
        <w:rPr>
          <w:rFonts w:ascii="Times New Roman" w:hAnsi="Times New Roman" w:cs="Times New Roman"/>
          <w:lang w:val="et-EE"/>
        </w:rPr>
        <w:t>K</w:t>
      </w:r>
      <w:r w:rsidRPr="0075471D">
        <w:rPr>
          <w:rFonts w:ascii="Times New Roman" w:hAnsi="Times New Roman" w:cs="Times New Roman"/>
          <w:lang w:val="et-EE"/>
        </w:rPr>
        <w:t>andidaatide esitatud dokumendid registreeritakse vastavalt</w:t>
      </w:r>
      <w:r w:rsidR="0081264E" w:rsidRPr="0075471D">
        <w:rPr>
          <w:rFonts w:ascii="Times New Roman" w:hAnsi="Times New Roman" w:cs="Times New Roman"/>
          <w:lang w:val="et-EE"/>
        </w:rPr>
        <w:t xml:space="preserve"> lasteaia</w:t>
      </w:r>
      <w:r w:rsidRPr="0075471D">
        <w:rPr>
          <w:rFonts w:ascii="Times New Roman" w:hAnsi="Times New Roman" w:cs="Times New Roman"/>
          <w:lang w:val="et-EE"/>
        </w:rPr>
        <w:t xml:space="preserve"> asjaajamiskorrale ning edastatakse hiljemalt konkursiteates märgitud avalduste esitamise tähtajale järgneva tööpäeva jooksul direktorile.</w:t>
      </w:r>
    </w:p>
    <w:p w14:paraId="4FCEF0E8" w14:textId="4E2EDDD2"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lastRenderedPageBreak/>
        <w:t>4.</w:t>
      </w:r>
      <w:r w:rsidR="005B6533">
        <w:rPr>
          <w:rFonts w:ascii="Times New Roman" w:hAnsi="Times New Roman" w:cs="Times New Roman"/>
          <w:lang w:val="et-EE"/>
        </w:rPr>
        <w:t>5</w:t>
      </w:r>
      <w:r w:rsidRPr="0075471D">
        <w:rPr>
          <w:rFonts w:ascii="Times New Roman" w:hAnsi="Times New Roman" w:cs="Times New Roman"/>
          <w:lang w:val="et-EE"/>
        </w:rPr>
        <w:t xml:space="preserve"> Kandidaadil on õigus saada lisateavet direktorilt vaba ametikoha ja </w:t>
      </w:r>
      <w:r w:rsidR="007C0A31" w:rsidRPr="0075471D">
        <w:rPr>
          <w:rFonts w:ascii="Times New Roman" w:hAnsi="Times New Roman" w:cs="Times New Roman"/>
          <w:lang w:val="et-EE"/>
        </w:rPr>
        <w:t>lasteaia</w:t>
      </w:r>
      <w:r w:rsidRPr="0075471D">
        <w:rPr>
          <w:rFonts w:ascii="Times New Roman" w:hAnsi="Times New Roman" w:cs="Times New Roman"/>
          <w:lang w:val="et-EE"/>
        </w:rPr>
        <w:t xml:space="preserve"> kohta.</w:t>
      </w:r>
    </w:p>
    <w:p w14:paraId="21D2DD8E" w14:textId="5A9B8806" w:rsidR="002D3FAE" w:rsidRPr="0075471D" w:rsidRDefault="002D3FAE" w:rsidP="001E6A93">
      <w:pPr>
        <w:spacing w:after="0" w:line="276" w:lineRule="auto"/>
        <w:jc w:val="both"/>
        <w:rPr>
          <w:rFonts w:ascii="Times New Roman" w:hAnsi="Times New Roman" w:cs="Times New Roman"/>
          <w:lang w:val="et-EE"/>
        </w:rPr>
      </w:pPr>
    </w:p>
    <w:p w14:paraId="7DE48051" w14:textId="4A7993F8" w:rsidR="001E6A93" w:rsidRPr="0075471D" w:rsidRDefault="001E6A93" w:rsidP="001E6A93">
      <w:pPr>
        <w:spacing w:after="0" w:line="276" w:lineRule="auto"/>
        <w:jc w:val="both"/>
        <w:rPr>
          <w:rFonts w:ascii="Times New Roman" w:hAnsi="Times New Roman" w:cs="Times New Roman"/>
          <w:b/>
          <w:bCs/>
          <w:lang w:val="et-EE"/>
        </w:rPr>
      </w:pPr>
      <w:r w:rsidRPr="0075471D">
        <w:rPr>
          <w:rFonts w:ascii="Times New Roman" w:hAnsi="Times New Roman" w:cs="Times New Roman"/>
          <w:b/>
          <w:bCs/>
          <w:lang w:val="et-EE"/>
        </w:rPr>
        <w:t>5.</w:t>
      </w:r>
      <w:r w:rsidRPr="0075471D">
        <w:rPr>
          <w:rFonts w:ascii="Times New Roman" w:hAnsi="Times New Roman" w:cs="Times New Roman"/>
          <w:lang w:val="et-EE"/>
        </w:rPr>
        <w:t xml:space="preserve"> </w:t>
      </w:r>
      <w:r w:rsidRPr="0075471D">
        <w:rPr>
          <w:rFonts w:ascii="Times New Roman" w:hAnsi="Times New Roman" w:cs="Times New Roman"/>
          <w:b/>
          <w:bCs/>
          <w:lang w:val="et-EE"/>
        </w:rPr>
        <w:t>Komisjoni moodustamine ja t</w:t>
      </w:r>
      <w:r w:rsidR="005B6533">
        <w:rPr>
          <w:rFonts w:ascii="Times New Roman" w:hAnsi="Times New Roman" w:cs="Times New Roman"/>
          <w:b/>
          <w:bCs/>
          <w:lang w:val="et-EE"/>
        </w:rPr>
        <w:t>öökord</w:t>
      </w:r>
    </w:p>
    <w:p w14:paraId="421B9910" w14:textId="7ADF1AF6"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5.1 Konkursikomisjon moodustatakse direktori käskkirjaga avaliku konkursi väljakuulutamisel. Komisjoni kutsub kokku direktor kümne tööpäeva jooksul alates konkursi teates märgitud avalduste esitamise tähtajast. Konkursi komisjon koosneb vähemalt kolmest liikmest. Komisjon koosneb alati paaritust arvust liikmetest.  </w:t>
      </w:r>
    </w:p>
    <w:p w14:paraId="3684C09C" w14:textId="53E986EC" w:rsidR="002D3FAE" w:rsidRPr="0075471D" w:rsidRDefault="001E6A93" w:rsidP="002D3FAE">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5.2 </w:t>
      </w:r>
      <w:r w:rsidR="002D3FAE" w:rsidRPr="0075471D">
        <w:rPr>
          <w:rFonts w:ascii="Times New Roman" w:hAnsi="Times New Roman" w:cs="Times New Roman"/>
          <w:lang w:val="et-EE"/>
        </w:rPr>
        <w:t xml:space="preserve">Direktoril on õigus vastavalt vajadusele kasutada personalivalikus eksperte, hoolekogu liikmeid ja kaasata vajadusel teisi </w:t>
      </w:r>
      <w:r w:rsidR="005B6533">
        <w:rPr>
          <w:rFonts w:ascii="Times New Roman" w:hAnsi="Times New Roman" w:cs="Times New Roman"/>
          <w:lang w:val="et-EE"/>
        </w:rPr>
        <w:t>lasteaia</w:t>
      </w:r>
      <w:r w:rsidR="002D3FAE" w:rsidRPr="0075471D">
        <w:rPr>
          <w:rFonts w:ascii="Times New Roman" w:hAnsi="Times New Roman" w:cs="Times New Roman"/>
          <w:lang w:val="et-EE"/>
        </w:rPr>
        <w:t xml:space="preserve"> töötajaid.</w:t>
      </w:r>
    </w:p>
    <w:p w14:paraId="2DC4DCF0" w14:textId="4A68D436"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5.3 Konkurss võib koosneda nii ühest kui ka mitmes</w:t>
      </w:r>
      <w:r w:rsidR="005B6533">
        <w:rPr>
          <w:rFonts w:ascii="Times New Roman" w:hAnsi="Times New Roman" w:cs="Times New Roman"/>
          <w:lang w:val="et-EE"/>
        </w:rPr>
        <w:t>t</w:t>
      </w:r>
      <w:r w:rsidRPr="0075471D">
        <w:rPr>
          <w:rFonts w:ascii="Times New Roman" w:hAnsi="Times New Roman" w:cs="Times New Roman"/>
          <w:lang w:val="et-EE"/>
        </w:rPr>
        <w:t xml:space="preserve"> voorust. Voorude arvu otsustab</w:t>
      </w:r>
      <w:r w:rsidR="005B6533">
        <w:rPr>
          <w:rFonts w:ascii="Times New Roman" w:hAnsi="Times New Roman" w:cs="Times New Roman"/>
          <w:lang w:val="et-EE"/>
        </w:rPr>
        <w:t xml:space="preserve"> </w:t>
      </w:r>
      <w:r w:rsidRPr="0075471D">
        <w:rPr>
          <w:rFonts w:ascii="Times New Roman" w:hAnsi="Times New Roman" w:cs="Times New Roman"/>
          <w:lang w:val="et-EE"/>
        </w:rPr>
        <w:t>konkursikomisjon oma esimesel kogunemisel.</w:t>
      </w:r>
    </w:p>
    <w:p w14:paraId="2A7C8314" w14:textId="43665079"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5.</w:t>
      </w:r>
      <w:r w:rsidR="006842E9" w:rsidRPr="006842E9">
        <w:rPr>
          <w:rFonts w:ascii="Times New Roman" w:hAnsi="Times New Roman" w:cs="Times New Roman"/>
          <w:lang w:val="et-EE"/>
        </w:rPr>
        <w:t>4</w:t>
      </w:r>
      <w:r w:rsidRPr="000373AF">
        <w:rPr>
          <w:rFonts w:ascii="Times New Roman" w:hAnsi="Times New Roman" w:cs="Times New Roman"/>
          <w:color w:val="EE0000"/>
          <w:lang w:val="et-EE"/>
        </w:rPr>
        <w:t xml:space="preserve"> </w:t>
      </w:r>
      <w:r w:rsidRPr="000373AF">
        <w:rPr>
          <w:rFonts w:ascii="Times New Roman" w:hAnsi="Times New Roman" w:cs="Times New Roman"/>
          <w:lang w:val="et-EE"/>
        </w:rPr>
        <w:t>Direktor või sekretär kutsub  kandidaate komisjoniga vestlusele</w:t>
      </w:r>
      <w:r w:rsidRPr="0075471D">
        <w:rPr>
          <w:rFonts w:ascii="Times New Roman" w:hAnsi="Times New Roman" w:cs="Times New Roman"/>
          <w:lang w:val="et-EE"/>
        </w:rPr>
        <w:t xml:space="preserve">. Komisjoni otsusest teavitab kõiki kandidaate </w:t>
      </w:r>
      <w:r w:rsidR="007C0A31" w:rsidRPr="0075471D">
        <w:rPr>
          <w:rFonts w:ascii="Times New Roman" w:hAnsi="Times New Roman" w:cs="Times New Roman"/>
          <w:lang w:val="et-EE"/>
        </w:rPr>
        <w:t>lasteaia</w:t>
      </w:r>
      <w:r w:rsidRPr="0075471D">
        <w:rPr>
          <w:rFonts w:ascii="Times New Roman" w:hAnsi="Times New Roman" w:cs="Times New Roman"/>
          <w:lang w:val="et-EE"/>
        </w:rPr>
        <w:t xml:space="preserve"> direktor või sekretär e-kirja teel hiljemalt 10 tööpäeva peale vestlust või konkursi viimast vooru.</w:t>
      </w:r>
    </w:p>
    <w:p w14:paraId="05BD6AA4" w14:textId="359D058E"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5.</w:t>
      </w:r>
      <w:r w:rsidR="006842E9">
        <w:rPr>
          <w:rFonts w:ascii="Times New Roman" w:hAnsi="Times New Roman" w:cs="Times New Roman"/>
          <w:lang w:val="et-EE"/>
        </w:rPr>
        <w:t>5</w:t>
      </w:r>
      <w:r w:rsidRPr="0075471D">
        <w:rPr>
          <w:rFonts w:ascii="Times New Roman" w:hAnsi="Times New Roman" w:cs="Times New Roman"/>
          <w:lang w:val="et-EE"/>
        </w:rPr>
        <w:t xml:space="preserve"> Kui konkursil on kaks vooru, siis annab komisjon esimeses vestlusvoorus teada, millal saab kandidaat teada esimese vooru tulemuse.</w:t>
      </w:r>
    </w:p>
    <w:p w14:paraId="4EB0B6EC" w14:textId="45B9A469"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5.</w:t>
      </w:r>
      <w:r w:rsidR="006842E9">
        <w:rPr>
          <w:rFonts w:ascii="Times New Roman" w:hAnsi="Times New Roman" w:cs="Times New Roman"/>
          <w:lang w:val="et-EE"/>
        </w:rPr>
        <w:t>6</w:t>
      </w:r>
      <w:r w:rsidRPr="0075471D">
        <w:rPr>
          <w:rFonts w:ascii="Times New Roman" w:hAnsi="Times New Roman" w:cs="Times New Roman"/>
          <w:lang w:val="et-EE"/>
        </w:rPr>
        <w:t xml:space="preserve"> Otsuste tegemisel ja kandidaadi pedagoogilise kompetentsi hindamisel võtab komisjon arvesse järgmiseid kriteeriume: </w:t>
      </w:r>
    </w:p>
    <w:p w14:paraId="6C664F0D"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vastavus kvalifikatsiooninõuetele;</w:t>
      </w:r>
    </w:p>
    <w:p w14:paraId="2BF3A554"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täiendõppe läbimine;</w:t>
      </w:r>
    </w:p>
    <w:p w14:paraId="3D1A47E1"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varasem töökogemus;</w:t>
      </w:r>
    </w:p>
    <w:p w14:paraId="34445DB4" w14:textId="50BE64F0"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pedagoogilised oskused ja teadmised;</w:t>
      </w:r>
    </w:p>
    <w:p w14:paraId="3DCB897F" w14:textId="75AA1B6A"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 visioon õppimisest, õpetamisest, õpikeskkonna kujundamisest, </w:t>
      </w:r>
      <w:r w:rsidR="00D40446" w:rsidRPr="0075471D">
        <w:rPr>
          <w:rFonts w:ascii="Times New Roman" w:hAnsi="Times New Roman" w:cs="Times New Roman"/>
          <w:lang w:val="et-EE"/>
        </w:rPr>
        <w:t>laste</w:t>
      </w:r>
      <w:r w:rsidRPr="0075471D">
        <w:rPr>
          <w:rFonts w:ascii="Times New Roman" w:hAnsi="Times New Roman" w:cs="Times New Roman"/>
          <w:lang w:val="et-EE"/>
        </w:rPr>
        <w:t xml:space="preserve"> arengu toetamisest;</w:t>
      </w:r>
    </w:p>
    <w:p w14:paraId="4466B570" w14:textId="4F67A973"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 isikuomadused ja konkursi käigus kogutud lisateave.</w:t>
      </w:r>
    </w:p>
    <w:p w14:paraId="334B5D89" w14:textId="640AEC8E"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Tööpakkumine tehakse kandidaadile, kelle vastavus kvalifikatsiooninõuetele, kogemus, teadmised, oskused ja isikuomadused vastava</w:t>
      </w:r>
      <w:r w:rsidR="001663D3" w:rsidRPr="0075471D">
        <w:rPr>
          <w:rFonts w:ascii="Times New Roman" w:hAnsi="Times New Roman" w:cs="Times New Roman"/>
          <w:lang w:val="et-EE"/>
        </w:rPr>
        <w:t>d</w:t>
      </w:r>
      <w:r w:rsidRPr="0075471D">
        <w:rPr>
          <w:rFonts w:ascii="Times New Roman" w:hAnsi="Times New Roman" w:cs="Times New Roman"/>
          <w:lang w:val="et-EE"/>
        </w:rPr>
        <w:t xml:space="preserve"> komisjoni liikmete arvates kõige rohkem </w:t>
      </w:r>
      <w:r w:rsidR="00D40446" w:rsidRPr="0075471D">
        <w:rPr>
          <w:rFonts w:ascii="Times New Roman" w:hAnsi="Times New Roman" w:cs="Times New Roman"/>
          <w:lang w:val="et-EE"/>
        </w:rPr>
        <w:t>lasteaia</w:t>
      </w:r>
      <w:r w:rsidRPr="0075471D">
        <w:rPr>
          <w:rFonts w:ascii="Times New Roman" w:hAnsi="Times New Roman" w:cs="Times New Roman"/>
          <w:lang w:val="et-EE"/>
        </w:rPr>
        <w:t xml:space="preserve"> visiooni ja missiooni elluviimiseks. </w:t>
      </w:r>
    </w:p>
    <w:p w14:paraId="46685880" w14:textId="5AE1C1B8" w:rsidR="002D3FAE" w:rsidRPr="0075471D" w:rsidRDefault="001E6A93" w:rsidP="002D3FAE">
      <w:pPr>
        <w:spacing w:after="0" w:line="276" w:lineRule="auto"/>
        <w:jc w:val="both"/>
        <w:rPr>
          <w:rFonts w:ascii="Times New Roman" w:hAnsi="Times New Roman" w:cs="Times New Roman"/>
          <w:lang w:val="et-EE"/>
        </w:rPr>
      </w:pPr>
      <w:r w:rsidRPr="0075471D">
        <w:rPr>
          <w:rFonts w:ascii="Times New Roman" w:hAnsi="Times New Roman" w:cs="Times New Roman"/>
          <w:lang w:val="et-EE"/>
        </w:rPr>
        <w:t>5.</w:t>
      </w:r>
      <w:r w:rsidR="006842E9">
        <w:rPr>
          <w:rFonts w:ascii="Times New Roman" w:hAnsi="Times New Roman" w:cs="Times New Roman"/>
          <w:lang w:val="et-EE"/>
        </w:rPr>
        <w:t>7</w:t>
      </w:r>
      <w:r w:rsidRPr="0075471D">
        <w:rPr>
          <w:rFonts w:ascii="Times New Roman" w:hAnsi="Times New Roman" w:cs="Times New Roman"/>
          <w:lang w:val="et-EE"/>
        </w:rPr>
        <w:t xml:space="preserve"> Komisjon võtab kõik otsused vastu lihthäälteenamusega. Komisjoni otsus protokollitakse</w:t>
      </w:r>
      <w:r w:rsidR="002D3FAE" w:rsidRPr="0075471D">
        <w:rPr>
          <w:rFonts w:ascii="Times New Roman" w:hAnsi="Times New Roman" w:cs="Times New Roman"/>
          <w:lang w:val="et-EE"/>
        </w:rPr>
        <w:t xml:space="preserve">, protokollile kirjutavad alla komisjoni esimees ja protokollija. </w:t>
      </w:r>
    </w:p>
    <w:p w14:paraId="6D500E0F" w14:textId="7FDDC1C2" w:rsidR="001E6A93" w:rsidRPr="0075471D" w:rsidRDefault="001E6A93" w:rsidP="002D3FAE">
      <w:pPr>
        <w:spacing w:after="0" w:line="276" w:lineRule="auto"/>
        <w:jc w:val="both"/>
        <w:rPr>
          <w:rFonts w:ascii="Times New Roman" w:hAnsi="Times New Roman" w:cs="Times New Roman"/>
          <w:lang w:val="et-EE"/>
        </w:rPr>
      </w:pPr>
      <w:r w:rsidRPr="0075471D">
        <w:rPr>
          <w:rFonts w:ascii="Times New Roman" w:hAnsi="Times New Roman" w:cs="Times New Roman"/>
          <w:lang w:val="et-EE"/>
        </w:rPr>
        <w:t xml:space="preserve"> </w:t>
      </w:r>
      <w:r w:rsidR="002D3FAE" w:rsidRPr="0075471D">
        <w:rPr>
          <w:rFonts w:ascii="Times New Roman" w:hAnsi="Times New Roman" w:cs="Times New Roman"/>
          <w:lang w:val="et-EE"/>
        </w:rPr>
        <w:t>5.</w:t>
      </w:r>
      <w:r w:rsidR="006842E9">
        <w:rPr>
          <w:rFonts w:ascii="Times New Roman" w:hAnsi="Times New Roman" w:cs="Times New Roman"/>
          <w:lang w:val="et-EE"/>
        </w:rPr>
        <w:t>8</w:t>
      </w:r>
      <w:r w:rsidR="002D3FAE" w:rsidRPr="0075471D">
        <w:rPr>
          <w:rFonts w:ascii="Times New Roman" w:hAnsi="Times New Roman" w:cs="Times New Roman"/>
          <w:lang w:val="et-EE"/>
        </w:rPr>
        <w:t xml:space="preserve"> Komisjon on otsustusvõimeline, kui koosolekul osalevad kaks kolmandikku komisjoni liikmetest, sealhulgas komisjoni esimees.</w:t>
      </w:r>
    </w:p>
    <w:p w14:paraId="3338459E" w14:textId="77777777" w:rsidR="001E6A93" w:rsidRPr="0075471D" w:rsidRDefault="001E6A93" w:rsidP="001E6A93">
      <w:pPr>
        <w:spacing w:after="0" w:line="276" w:lineRule="auto"/>
        <w:jc w:val="both"/>
        <w:rPr>
          <w:rFonts w:ascii="Times New Roman" w:hAnsi="Times New Roman" w:cs="Times New Roman"/>
          <w:color w:val="FF0000"/>
          <w:lang w:val="et-EE"/>
        </w:rPr>
      </w:pPr>
    </w:p>
    <w:p w14:paraId="200B7344" w14:textId="77777777" w:rsidR="001E6A93" w:rsidRPr="0075471D" w:rsidRDefault="001E6A93" w:rsidP="001E6A93">
      <w:pPr>
        <w:spacing w:after="0" w:line="276" w:lineRule="auto"/>
        <w:jc w:val="both"/>
        <w:rPr>
          <w:rFonts w:ascii="Times New Roman" w:hAnsi="Times New Roman" w:cs="Times New Roman"/>
          <w:b/>
          <w:bCs/>
          <w:lang w:val="et-EE"/>
        </w:rPr>
      </w:pPr>
      <w:r w:rsidRPr="0075471D">
        <w:rPr>
          <w:rFonts w:ascii="Times New Roman" w:hAnsi="Times New Roman" w:cs="Times New Roman"/>
          <w:b/>
          <w:bCs/>
          <w:lang w:val="et-EE"/>
        </w:rPr>
        <w:t>6. Sobivale kandidaadile pakkumuse tegemine</w:t>
      </w:r>
    </w:p>
    <w:p w14:paraId="7251BE5C"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6.1 Direktor teeb konkursi komisjoni poolt välja valitud kandidaadile tööpakkumuse, teavitades kandidaati kirjalikku taasesitamist võimaldavas vormis 10 tööpäeva jooksul pärast valiku tegemist.</w:t>
      </w:r>
    </w:p>
    <w:p w14:paraId="4710CE27" w14:textId="5CD10228"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6.2 Kui pakkumuse saanud kandidaat loobub tööle asumisest, siis tehakse ettepanek</w:t>
      </w:r>
      <w:r w:rsidR="005B6533">
        <w:rPr>
          <w:rFonts w:ascii="Times New Roman" w:hAnsi="Times New Roman" w:cs="Times New Roman"/>
          <w:lang w:val="et-EE"/>
        </w:rPr>
        <w:t xml:space="preserve"> </w:t>
      </w:r>
      <w:r w:rsidRPr="0075471D">
        <w:rPr>
          <w:rFonts w:ascii="Times New Roman" w:hAnsi="Times New Roman" w:cs="Times New Roman"/>
          <w:lang w:val="et-EE"/>
        </w:rPr>
        <w:t>järgmisele kandidaadile või loetakse konkurss luhtunuks.</w:t>
      </w:r>
    </w:p>
    <w:p w14:paraId="6AC17725"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6.3 Kui pakkumuse saanud kandidaat nõustub tööpakkumusega, siis temaga sõlmitakse tööleping.</w:t>
      </w:r>
    </w:p>
    <w:p w14:paraId="1B04C380" w14:textId="77777777" w:rsidR="001E6A93" w:rsidRPr="0075471D" w:rsidRDefault="001E6A93" w:rsidP="001E6A93">
      <w:pPr>
        <w:spacing w:after="0" w:line="276" w:lineRule="auto"/>
        <w:jc w:val="both"/>
        <w:rPr>
          <w:rFonts w:ascii="Times New Roman" w:hAnsi="Times New Roman" w:cs="Times New Roman"/>
          <w:lang w:val="et-EE"/>
        </w:rPr>
      </w:pPr>
    </w:p>
    <w:p w14:paraId="69C9F604" w14:textId="594CB12A" w:rsidR="001E6A93" w:rsidRPr="0075471D" w:rsidRDefault="001E6A93" w:rsidP="001E6A93">
      <w:pPr>
        <w:spacing w:after="0" w:line="276" w:lineRule="auto"/>
        <w:jc w:val="both"/>
        <w:rPr>
          <w:rFonts w:ascii="Times New Roman" w:hAnsi="Times New Roman" w:cs="Times New Roman"/>
          <w:b/>
          <w:bCs/>
          <w:lang w:val="et-EE"/>
        </w:rPr>
      </w:pPr>
      <w:r w:rsidRPr="0075471D">
        <w:rPr>
          <w:rFonts w:ascii="Times New Roman" w:hAnsi="Times New Roman" w:cs="Times New Roman"/>
          <w:b/>
          <w:bCs/>
          <w:lang w:val="et-EE"/>
        </w:rPr>
        <w:t>7. Avaliku konkursi luhtumine ja uue avaliku konkursi väljakuulutamine</w:t>
      </w:r>
    </w:p>
    <w:p w14:paraId="03EFDC50"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7.1 Avalik konkurss loetakse luhtunuks, kui:</w:t>
      </w:r>
    </w:p>
    <w:p w14:paraId="23E388E9"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7.1.1 ametikohale kandideerimiseks ei esita keegi tähtaegselt nõuetekohaseid dokumente;</w:t>
      </w:r>
    </w:p>
    <w:p w14:paraId="6B080DB0" w14:textId="6E35830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7.1.2 ükski kandidaat ei vasta konkursitingimustele;</w:t>
      </w:r>
    </w:p>
    <w:p w14:paraId="2F01F7DF" w14:textId="77777777"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7.1.3 ühegi konkursitingimustele vastava kandidaadiga ei sõlmita töölepingut.</w:t>
      </w:r>
    </w:p>
    <w:p w14:paraId="03732952" w14:textId="1C7CA581" w:rsidR="001E6A93" w:rsidRPr="0075471D" w:rsidRDefault="001E6A93" w:rsidP="001E6A93">
      <w:pPr>
        <w:spacing w:after="0" w:line="276" w:lineRule="auto"/>
        <w:jc w:val="both"/>
        <w:rPr>
          <w:rFonts w:ascii="Times New Roman" w:hAnsi="Times New Roman" w:cs="Times New Roman"/>
          <w:lang w:val="et-EE"/>
        </w:rPr>
      </w:pPr>
      <w:r w:rsidRPr="0075471D">
        <w:rPr>
          <w:rFonts w:ascii="Times New Roman" w:hAnsi="Times New Roman" w:cs="Times New Roman"/>
          <w:lang w:val="et-EE"/>
        </w:rPr>
        <w:t>7.2 Õpetaja vaba ametikoha täitmiseks korraldatud konkurssi luhtumisel korraldab direktor</w:t>
      </w:r>
      <w:r w:rsidR="005B6533">
        <w:rPr>
          <w:rFonts w:ascii="Times New Roman" w:hAnsi="Times New Roman" w:cs="Times New Roman"/>
          <w:lang w:val="et-EE"/>
        </w:rPr>
        <w:t xml:space="preserve"> </w:t>
      </w:r>
      <w:r w:rsidRPr="0075471D">
        <w:rPr>
          <w:rFonts w:ascii="Times New Roman" w:hAnsi="Times New Roman" w:cs="Times New Roman"/>
          <w:lang w:val="et-EE"/>
        </w:rPr>
        <w:t>aasta jooksul uue avaliku konkurssi. Teiste ametikohtade puhul kuulutab direktor konkursi</w:t>
      </w:r>
      <w:r w:rsidR="005B6533">
        <w:rPr>
          <w:rFonts w:ascii="Times New Roman" w:hAnsi="Times New Roman" w:cs="Times New Roman"/>
          <w:lang w:val="et-EE"/>
        </w:rPr>
        <w:t xml:space="preserve"> </w:t>
      </w:r>
      <w:r w:rsidRPr="0075471D">
        <w:rPr>
          <w:rFonts w:ascii="Times New Roman" w:hAnsi="Times New Roman" w:cs="Times New Roman"/>
          <w:lang w:val="et-EE"/>
        </w:rPr>
        <w:t>luhtumisel välja uue konkursi esimesel võimalusel.</w:t>
      </w:r>
    </w:p>
    <w:p w14:paraId="76D237A9" w14:textId="77777777" w:rsidR="003751A6" w:rsidRPr="0075471D" w:rsidRDefault="003751A6" w:rsidP="003751A6">
      <w:pPr>
        <w:rPr>
          <w:rFonts w:ascii="Times New Roman" w:hAnsi="Times New Roman" w:cs="Times New Roman"/>
          <w:b/>
          <w:bCs/>
          <w:sz w:val="24"/>
          <w:szCs w:val="24"/>
          <w:lang w:val="et-EE"/>
        </w:rPr>
      </w:pPr>
    </w:p>
    <w:p w14:paraId="0CEDE42E" w14:textId="77777777" w:rsidR="0031444E" w:rsidRPr="0075471D" w:rsidRDefault="0031444E">
      <w:pPr>
        <w:rPr>
          <w:rFonts w:ascii="Times New Roman" w:hAnsi="Times New Roman" w:cs="Times New Roman"/>
          <w:sz w:val="24"/>
          <w:szCs w:val="24"/>
          <w:lang w:val="et-EE"/>
        </w:rPr>
      </w:pPr>
    </w:p>
    <w:sectPr w:rsidR="0031444E" w:rsidRPr="00754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790"/>
    <w:multiLevelType w:val="multilevel"/>
    <w:tmpl w:val="11A89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855774"/>
    <w:multiLevelType w:val="multilevel"/>
    <w:tmpl w:val="5D32E3E8"/>
    <w:lvl w:ilvl="0">
      <w:start w:val="1"/>
      <w:numFmt w:val="decimal"/>
      <w:lvlText w:val="%1."/>
      <w:lvlJc w:val="left"/>
      <w:pPr>
        <w:ind w:left="360" w:hanging="360"/>
      </w:pPr>
      <w:rPr>
        <w:rFonts w:ascii="Times New Roman" w:eastAsia="Aptos"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7111BB"/>
    <w:multiLevelType w:val="multilevel"/>
    <w:tmpl w:val="A87AD32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753AA7"/>
    <w:multiLevelType w:val="multilevel"/>
    <w:tmpl w:val="5D32E3E8"/>
    <w:lvl w:ilvl="0">
      <w:start w:val="1"/>
      <w:numFmt w:val="decimal"/>
      <w:lvlText w:val="%1."/>
      <w:lvlJc w:val="left"/>
      <w:pPr>
        <w:ind w:left="360" w:hanging="360"/>
      </w:pPr>
      <w:rPr>
        <w:rFonts w:ascii="Times New Roman" w:eastAsia="Aptos"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496724"/>
    <w:multiLevelType w:val="multilevel"/>
    <w:tmpl w:val="5D32E3E8"/>
    <w:lvl w:ilvl="0">
      <w:start w:val="1"/>
      <w:numFmt w:val="decimal"/>
      <w:lvlText w:val="%1."/>
      <w:lvlJc w:val="left"/>
      <w:pPr>
        <w:ind w:left="360" w:hanging="360"/>
      </w:pPr>
      <w:rPr>
        <w:rFonts w:ascii="Times New Roman" w:eastAsia="Aptos"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76441B"/>
    <w:multiLevelType w:val="multilevel"/>
    <w:tmpl w:val="5D32E3E8"/>
    <w:lvl w:ilvl="0">
      <w:start w:val="1"/>
      <w:numFmt w:val="decimal"/>
      <w:lvlText w:val="%1."/>
      <w:lvlJc w:val="left"/>
      <w:pPr>
        <w:ind w:left="360" w:hanging="360"/>
      </w:pPr>
      <w:rPr>
        <w:rFonts w:ascii="Times New Roman" w:eastAsia="Aptos"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5C4CFD"/>
    <w:multiLevelType w:val="multilevel"/>
    <w:tmpl w:val="5D32E3E8"/>
    <w:lvl w:ilvl="0">
      <w:start w:val="1"/>
      <w:numFmt w:val="decimal"/>
      <w:lvlText w:val="%1."/>
      <w:lvlJc w:val="left"/>
      <w:pPr>
        <w:ind w:left="360" w:hanging="360"/>
      </w:pPr>
      <w:rPr>
        <w:rFonts w:ascii="Times New Roman" w:eastAsia="Aptos"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9962493">
    <w:abstractNumId w:val="5"/>
  </w:num>
  <w:num w:numId="2" w16cid:durableId="577011061">
    <w:abstractNumId w:val="0"/>
  </w:num>
  <w:num w:numId="3" w16cid:durableId="1399747111">
    <w:abstractNumId w:val="3"/>
  </w:num>
  <w:num w:numId="4" w16cid:durableId="385103834">
    <w:abstractNumId w:val="4"/>
  </w:num>
  <w:num w:numId="5" w16cid:durableId="1159997237">
    <w:abstractNumId w:val="1"/>
  </w:num>
  <w:num w:numId="6" w16cid:durableId="1131096875">
    <w:abstractNumId w:val="6"/>
  </w:num>
  <w:num w:numId="7" w16cid:durableId="704062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6"/>
    <w:rsid w:val="000373AF"/>
    <w:rsid w:val="00150565"/>
    <w:rsid w:val="00157097"/>
    <w:rsid w:val="001663D3"/>
    <w:rsid w:val="001916FA"/>
    <w:rsid w:val="00196DB3"/>
    <w:rsid w:val="001E6A93"/>
    <w:rsid w:val="0021260F"/>
    <w:rsid w:val="002D3FAE"/>
    <w:rsid w:val="0031444E"/>
    <w:rsid w:val="0033330B"/>
    <w:rsid w:val="003513A8"/>
    <w:rsid w:val="003751A6"/>
    <w:rsid w:val="0037597C"/>
    <w:rsid w:val="004006FA"/>
    <w:rsid w:val="004761FE"/>
    <w:rsid w:val="004E24D2"/>
    <w:rsid w:val="00525606"/>
    <w:rsid w:val="00536D2B"/>
    <w:rsid w:val="00541164"/>
    <w:rsid w:val="0055785D"/>
    <w:rsid w:val="005601D4"/>
    <w:rsid w:val="005B6533"/>
    <w:rsid w:val="00614697"/>
    <w:rsid w:val="00683E1A"/>
    <w:rsid w:val="006842E9"/>
    <w:rsid w:val="00724A47"/>
    <w:rsid w:val="0075471D"/>
    <w:rsid w:val="007C0A31"/>
    <w:rsid w:val="007E5252"/>
    <w:rsid w:val="0081264E"/>
    <w:rsid w:val="00880CFC"/>
    <w:rsid w:val="008B1482"/>
    <w:rsid w:val="008C21D6"/>
    <w:rsid w:val="008E3906"/>
    <w:rsid w:val="00955B13"/>
    <w:rsid w:val="0096789B"/>
    <w:rsid w:val="00A338FD"/>
    <w:rsid w:val="00A8241C"/>
    <w:rsid w:val="00A83E89"/>
    <w:rsid w:val="00AC3B21"/>
    <w:rsid w:val="00AD03B6"/>
    <w:rsid w:val="00AD5AA1"/>
    <w:rsid w:val="00AF3FF6"/>
    <w:rsid w:val="00B27F35"/>
    <w:rsid w:val="00B92727"/>
    <w:rsid w:val="00C076FA"/>
    <w:rsid w:val="00C23C20"/>
    <w:rsid w:val="00CB3FAA"/>
    <w:rsid w:val="00D21188"/>
    <w:rsid w:val="00D40446"/>
    <w:rsid w:val="00D735DC"/>
    <w:rsid w:val="00E07362"/>
    <w:rsid w:val="00F75FC3"/>
    <w:rsid w:val="00FD44D6"/>
    <w:rsid w:val="00FD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3EA0"/>
  <w15:chartTrackingRefBased/>
  <w15:docId w15:val="{1F5D22D4-BE3F-4686-8806-B5BE0081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51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751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751A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3751A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3751A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751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51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51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51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1A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751A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751A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751A6"/>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3751A6"/>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3751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51A6"/>
    <w:rPr>
      <w:rFonts w:eastAsiaTheme="majorEastAsia" w:cstheme="majorBidi"/>
      <w:color w:val="595959" w:themeColor="text1" w:themeTint="A6"/>
    </w:rPr>
  </w:style>
  <w:style w:type="character" w:customStyle="1" w:styleId="80">
    <w:name w:val="Заголовок 8 Знак"/>
    <w:basedOn w:val="a0"/>
    <w:link w:val="8"/>
    <w:uiPriority w:val="9"/>
    <w:semiHidden/>
    <w:rsid w:val="003751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51A6"/>
    <w:rPr>
      <w:rFonts w:eastAsiaTheme="majorEastAsia" w:cstheme="majorBidi"/>
      <w:color w:val="272727" w:themeColor="text1" w:themeTint="D8"/>
    </w:rPr>
  </w:style>
  <w:style w:type="paragraph" w:styleId="a3">
    <w:name w:val="Title"/>
    <w:basedOn w:val="a"/>
    <w:next w:val="a"/>
    <w:link w:val="a4"/>
    <w:uiPriority w:val="10"/>
    <w:qFormat/>
    <w:rsid w:val="00375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5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1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51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51A6"/>
    <w:pPr>
      <w:spacing w:before="160"/>
      <w:jc w:val="center"/>
    </w:pPr>
    <w:rPr>
      <w:i/>
      <w:iCs/>
      <w:color w:val="404040" w:themeColor="text1" w:themeTint="BF"/>
    </w:rPr>
  </w:style>
  <w:style w:type="character" w:customStyle="1" w:styleId="22">
    <w:name w:val="Цитата 2 Знак"/>
    <w:basedOn w:val="a0"/>
    <w:link w:val="21"/>
    <w:uiPriority w:val="29"/>
    <w:rsid w:val="003751A6"/>
    <w:rPr>
      <w:i/>
      <w:iCs/>
      <w:color w:val="404040" w:themeColor="text1" w:themeTint="BF"/>
    </w:rPr>
  </w:style>
  <w:style w:type="paragraph" w:styleId="a7">
    <w:name w:val="List Paragraph"/>
    <w:basedOn w:val="a"/>
    <w:uiPriority w:val="34"/>
    <w:qFormat/>
    <w:rsid w:val="003751A6"/>
    <w:pPr>
      <w:ind w:left="720"/>
      <w:contextualSpacing/>
    </w:pPr>
  </w:style>
  <w:style w:type="character" w:styleId="a8">
    <w:name w:val="Intense Emphasis"/>
    <w:basedOn w:val="a0"/>
    <w:uiPriority w:val="21"/>
    <w:qFormat/>
    <w:rsid w:val="003751A6"/>
    <w:rPr>
      <w:i/>
      <w:iCs/>
      <w:color w:val="2E74B5" w:themeColor="accent1" w:themeShade="BF"/>
    </w:rPr>
  </w:style>
  <w:style w:type="paragraph" w:styleId="a9">
    <w:name w:val="Intense Quote"/>
    <w:basedOn w:val="a"/>
    <w:next w:val="a"/>
    <w:link w:val="aa"/>
    <w:uiPriority w:val="30"/>
    <w:qFormat/>
    <w:rsid w:val="003751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751A6"/>
    <w:rPr>
      <w:i/>
      <w:iCs/>
      <w:color w:val="2E74B5" w:themeColor="accent1" w:themeShade="BF"/>
    </w:rPr>
  </w:style>
  <w:style w:type="character" w:styleId="ab">
    <w:name w:val="Intense Reference"/>
    <w:basedOn w:val="a0"/>
    <w:uiPriority w:val="32"/>
    <w:qFormat/>
    <w:rsid w:val="003751A6"/>
    <w:rPr>
      <w:b/>
      <w:bCs/>
      <w:smallCaps/>
      <w:color w:val="2E74B5" w:themeColor="accent1" w:themeShade="BF"/>
      <w:spacing w:val="5"/>
    </w:rPr>
  </w:style>
  <w:style w:type="character" w:styleId="ac">
    <w:name w:val="Hyperlink"/>
    <w:basedOn w:val="a0"/>
    <w:uiPriority w:val="99"/>
    <w:unhideWhenUsed/>
    <w:rsid w:val="001916FA"/>
    <w:rPr>
      <w:color w:val="0563C1" w:themeColor="hyperlink"/>
      <w:u w:val="single"/>
    </w:rPr>
  </w:style>
  <w:style w:type="character" w:styleId="ad">
    <w:name w:val="Unresolved Mention"/>
    <w:basedOn w:val="a0"/>
    <w:uiPriority w:val="99"/>
    <w:semiHidden/>
    <w:unhideWhenUsed/>
    <w:rsid w:val="0096789B"/>
    <w:rPr>
      <w:color w:val="605E5C"/>
      <w:shd w:val="clear" w:color="auto" w:fill="E1DFDD"/>
    </w:rPr>
  </w:style>
  <w:style w:type="paragraph" w:styleId="ae">
    <w:name w:val="Normal (Web)"/>
    <w:basedOn w:val="a"/>
    <w:uiPriority w:val="99"/>
    <w:semiHidden/>
    <w:unhideWhenUsed/>
    <w:rsid w:val="00CB3FAA"/>
    <w:rPr>
      <w:rFonts w:ascii="Times New Roman" w:hAnsi="Times New Roman" w:cs="Times New Roman"/>
      <w:sz w:val="24"/>
      <w:szCs w:val="24"/>
    </w:rPr>
  </w:style>
  <w:style w:type="character" w:styleId="af">
    <w:name w:val="annotation reference"/>
    <w:basedOn w:val="a0"/>
    <w:uiPriority w:val="99"/>
    <w:semiHidden/>
    <w:unhideWhenUsed/>
    <w:rsid w:val="004E24D2"/>
    <w:rPr>
      <w:sz w:val="16"/>
      <w:szCs w:val="16"/>
    </w:rPr>
  </w:style>
  <w:style w:type="paragraph" w:styleId="af0">
    <w:name w:val="annotation text"/>
    <w:basedOn w:val="a"/>
    <w:link w:val="af1"/>
    <w:uiPriority w:val="99"/>
    <w:unhideWhenUsed/>
    <w:rsid w:val="004E24D2"/>
    <w:pPr>
      <w:spacing w:line="240" w:lineRule="auto"/>
    </w:pPr>
    <w:rPr>
      <w:sz w:val="20"/>
      <w:szCs w:val="20"/>
    </w:rPr>
  </w:style>
  <w:style w:type="character" w:customStyle="1" w:styleId="af1">
    <w:name w:val="Текст примечания Знак"/>
    <w:basedOn w:val="a0"/>
    <w:link w:val="af0"/>
    <w:uiPriority w:val="99"/>
    <w:rsid w:val="004E24D2"/>
    <w:rPr>
      <w:sz w:val="20"/>
      <w:szCs w:val="20"/>
    </w:rPr>
  </w:style>
  <w:style w:type="paragraph" w:styleId="af2">
    <w:name w:val="annotation subject"/>
    <w:basedOn w:val="af0"/>
    <w:next w:val="af0"/>
    <w:link w:val="af3"/>
    <w:uiPriority w:val="99"/>
    <w:semiHidden/>
    <w:unhideWhenUsed/>
    <w:rsid w:val="004E24D2"/>
    <w:rPr>
      <w:b/>
      <w:bCs/>
    </w:rPr>
  </w:style>
  <w:style w:type="character" w:customStyle="1" w:styleId="af3">
    <w:name w:val="Тема примечания Знак"/>
    <w:basedOn w:val="af1"/>
    <w:link w:val="af2"/>
    <w:uiPriority w:val="99"/>
    <w:semiHidden/>
    <w:rsid w:val="004E2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A4830FD34C4409D0C501DCEBA0AA3" ma:contentTypeVersion="5" ma:contentTypeDescription="Create a new document." ma:contentTypeScope="" ma:versionID="117831055d8be8f9c81dd186c6b910a4">
  <xsd:schema xmlns:xsd="http://www.w3.org/2001/XMLSchema" xmlns:xs="http://www.w3.org/2001/XMLSchema" xmlns:p="http://schemas.microsoft.com/office/2006/metadata/properties" xmlns:ns3="9efe732a-83f8-4025-a373-45e153988d92" targetNamespace="http://schemas.microsoft.com/office/2006/metadata/properties" ma:root="true" ma:fieldsID="1a4691b8d6671902d788ddaf4f4f1ea6" ns3:_="">
    <xsd:import namespace="9efe732a-83f8-4025-a373-45e153988d9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732a-83f8-4025-a373-45e153988d9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E532D-F0A0-4B73-B7C8-20F2694D0329}">
  <ds:schemaRefs>
    <ds:schemaRef ds:uri="http://schemas.microsoft.com/sharepoint/v3/contenttype/forms"/>
  </ds:schemaRefs>
</ds:datastoreItem>
</file>

<file path=customXml/itemProps2.xml><?xml version="1.0" encoding="utf-8"?>
<ds:datastoreItem xmlns:ds="http://schemas.openxmlformats.org/officeDocument/2006/customXml" ds:itemID="{59A316BF-7F1A-4090-8814-9B2AD3932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7A70B4-9920-4840-9ED8-B33BCAD1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732a-83f8-4025-a373-45e15398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5313</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Golubtsova</dc:creator>
  <cp:keywords/>
  <dc:description/>
  <cp:lastModifiedBy>Jekaterina Golubtsova</cp:lastModifiedBy>
  <cp:revision>2</cp:revision>
  <dcterms:created xsi:type="dcterms:W3CDTF">2026-03-09T12:37:00Z</dcterms:created>
  <dcterms:modified xsi:type="dcterms:W3CDTF">2026-03-09T12:37:00Z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0x0101005B6A4830FD34C4409D0C501DCEBA0AA3</vt:lpwstr>
  </property>
</Properties>
</file>